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306" w:rsidRDefault="00CF1306" w:rsidP="00CF1306">
      <w:pPr>
        <w:spacing w:after="200" w:line="240" w:lineRule="exact"/>
        <w:ind w:left="9497"/>
        <w:contextualSpacing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Приложение № 4</w:t>
      </w:r>
    </w:p>
    <w:p w:rsidR="00CF1306" w:rsidRDefault="00CF1306" w:rsidP="00CF1306">
      <w:pPr>
        <w:spacing w:after="200" w:line="240" w:lineRule="exact"/>
        <w:ind w:left="10206"/>
        <w:contextualSpacing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к муниципальной программе  Шпаковского муниципального округа Ставропольского края «Развитие сельского хозяйства»</w:t>
      </w:r>
    </w:p>
    <w:p w:rsidR="00CF1306" w:rsidRDefault="00CF1306" w:rsidP="00CF1306">
      <w:pPr>
        <w:jc w:val="right"/>
        <w:rPr>
          <w:rFonts w:eastAsia="Times New Roman"/>
          <w:szCs w:val="28"/>
          <w:lang w:eastAsia="ru-RU"/>
        </w:rPr>
      </w:pPr>
    </w:p>
    <w:p w:rsidR="00CF1306" w:rsidRDefault="00CF1306" w:rsidP="00CF1306">
      <w:pPr>
        <w:spacing w:after="200" w:line="240" w:lineRule="exact"/>
        <w:contextualSpacing/>
        <w:jc w:val="center"/>
        <w:rPr>
          <w:szCs w:val="28"/>
          <w:lang w:eastAsia="ru-RU"/>
        </w:rPr>
      </w:pPr>
    </w:p>
    <w:p w:rsidR="00CF1306" w:rsidRDefault="00CF1306" w:rsidP="00CF1306">
      <w:pPr>
        <w:spacing w:after="200" w:line="240" w:lineRule="exact"/>
        <w:contextualSpacing/>
        <w:jc w:val="center"/>
        <w:rPr>
          <w:szCs w:val="28"/>
          <w:lang w:eastAsia="ru-RU"/>
        </w:rPr>
      </w:pPr>
      <w:r>
        <w:rPr>
          <w:szCs w:val="28"/>
          <w:lang w:eastAsia="ru-RU"/>
        </w:rPr>
        <w:t>ПЕРЕЧЕНЬ</w:t>
      </w:r>
    </w:p>
    <w:p w:rsidR="00CF1306" w:rsidRDefault="00CF1306" w:rsidP="00CF1306">
      <w:pPr>
        <w:spacing w:after="200" w:line="240" w:lineRule="exact"/>
        <w:contextualSpacing/>
        <w:jc w:val="center"/>
        <w:rPr>
          <w:szCs w:val="28"/>
          <w:lang w:eastAsia="ru-RU"/>
        </w:rPr>
      </w:pPr>
      <w:r>
        <w:rPr>
          <w:szCs w:val="28"/>
          <w:lang w:eastAsia="ru-RU"/>
        </w:rPr>
        <w:t xml:space="preserve"> </w:t>
      </w:r>
    </w:p>
    <w:p w:rsidR="00CF1306" w:rsidRDefault="00CF1306" w:rsidP="00CF1306">
      <w:pPr>
        <w:spacing w:after="200" w:line="240" w:lineRule="exact"/>
        <w:contextualSpacing/>
        <w:jc w:val="center"/>
        <w:rPr>
          <w:szCs w:val="28"/>
          <w:lang w:eastAsia="ru-RU"/>
        </w:rPr>
      </w:pPr>
      <w:r>
        <w:rPr>
          <w:szCs w:val="28"/>
          <w:lang w:eastAsia="ru-RU"/>
        </w:rPr>
        <w:t>основных мероприятий муниципальной программы</w:t>
      </w:r>
    </w:p>
    <w:p w:rsidR="00CF1306" w:rsidRDefault="00CF1306" w:rsidP="00CF1306">
      <w:pPr>
        <w:spacing w:after="200" w:line="240" w:lineRule="exact"/>
        <w:contextualSpacing/>
        <w:jc w:val="center"/>
        <w:rPr>
          <w:szCs w:val="28"/>
          <w:lang w:eastAsia="ru-RU"/>
        </w:rPr>
      </w:pPr>
      <w:r>
        <w:rPr>
          <w:szCs w:val="28"/>
          <w:lang w:eastAsia="ru-RU"/>
        </w:rPr>
        <w:t xml:space="preserve"> Шпаковского муниципального округа Ставропольского края</w:t>
      </w:r>
    </w:p>
    <w:p w:rsidR="00CF1306" w:rsidRDefault="00CF1306" w:rsidP="00CF1306">
      <w:pPr>
        <w:spacing w:after="200" w:line="240" w:lineRule="exact"/>
        <w:contextualSpacing/>
        <w:jc w:val="center"/>
        <w:rPr>
          <w:szCs w:val="28"/>
          <w:lang w:eastAsia="ru-RU"/>
        </w:rPr>
      </w:pPr>
      <w:r>
        <w:rPr>
          <w:szCs w:val="28"/>
          <w:lang w:eastAsia="ru-RU"/>
        </w:rPr>
        <w:t xml:space="preserve"> «</w:t>
      </w:r>
      <w:r>
        <w:rPr>
          <w:rFonts w:eastAsia="Times New Roman"/>
          <w:szCs w:val="28"/>
          <w:lang w:eastAsia="ru-RU"/>
        </w:rPr>
        <w:t>Развитие сельского хозяйства</w:t>
      </w:r>
      <w:r>
        <w:rPr>
          <w:szCs w:val="28"/>
          <w:lang w:eastAsia="ru-RU"/>
        </w:rPr>
        <w:t>»</w:t>
      </w:r>
    </w:p>
    <w:p w:rsidR="00CF1306" w:rsidRDefault="00CF1306" w:rsidP="00CF1306">
      <w:pPr>
        <w:spacing w:after="200" w:line="240" w:lineRule="exact"/>
        <w:contextualSpacing/>
        <w:jc w:val="center"/>
        <w:rPr>
          <w:szCs w:val="28"/>
          <w:lang w:eastAsia="ru-RU"/>
        </w:rPr>
      </w:pPr>
    </w:p>
    <w:tbl>
      <w:tblPr>
        <w:tblW w:w="1460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3"/>
        <w:gridCol w:w="3254"/>
        <w:gridCol w:w="1533"/>
        <w:gridCol w:w="2168"/>
        <w:gridCol w:w="1134"/>
        <w:gridCol w:w="1134"/>
        <w:gridCol w:w="2268"/>
        <w:gridCol w:w="2410"/>
      </w:tblGrid>
      <w:tr w:rsidR="00CF1306" w:rsidTr="00CF1306">
        <w:trPr>
          <w:trHeight w:val="672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№</w:t>
            </w:r>
          </w:p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eastAsia="ru-RU"/>
              </w:rPr>
            </w:pPr>
            <w:proofErr w:type="gramStart"/>
            <w:r>
              <w:rPr>
                <w:rFonts w:eastAsia="Times New Roman"/>
                <w:szCs w:val="28"/>
                <w:lang w:eastAsia="ru-RU"/>
              </w:rPr>
              <w:t>п</w:t>
            </w:r>
            <w:proofErr w:type="gramEnd"/>
            <w:r>
              <w:rPr>
                <w:rFonts w:eastAsia="Times New Roman"/>
                <w:szCs w:val="28"/>
                <w:lang w:eastAsia="ru-RU"/>
              </w:rPr>
              <w:t>/п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Наименование  основного мероприятия Программы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Тип основного </w:t>
            </w:r>
            <w:proofErr w:type="spellStart"/>
            <w:proofErr w:type="gramStart"/>
            <w:r>
              <w:rPr>
                <w:rFonts w:eastAsia="Times New Roman"/>
                <w:szCs w:val="28"/>
                <w:lang w:eastAsia="ru-RU"/>
              </w:rPr>
              <w:t>мероприя-тия</w:t>
            </w:r>
            <w:proofErr w:type="spellEnd"/>
            <w:proofErr w:type="gramEnd"/>
            <w:r>
              <w:rPr>
                <w:rFonts w:eastAsia="Times New Roman"/>
                <w:szCs w:val="28"/>
                <w:lang w:eastAsia="ru-RU"/>
              </w:rPr>
              <w:t xml:space="preserve"> </w:t>
            </w:r>
            <w:hyperlink r:id="rId5" w:anchor="P514" w:history="1">
              <w:r>
                <w:rPr>
                  <w:rStyle w:val="a3"/>
                  <w:rFonts w:eastAsia="Times New Roman"/>
                  <w:color w:val="auto"/>
                  <w:szCs w:val="28"/>
                  <w:u w:val="none"/>
                  <w:lang w:eastAsia="ru-RU"/>
                </w:rPr>
                <w:t>&lt;1&gt;</w:t>
              </w:r>
            </w:hyperlink>
          </w:p>
        </w:tc>
        <w:tc>
          <w:tcPr>
            <w:tcW w:w="2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suppressAutoHyphens/>
              <w:spacing w:line="276" w:lineRule="auto"/>
              <w:jc w:val="center"/>
              <w:rPr>
                <w:rFonts w:eastAsia="Cambria"/>
                <w:szCs w:val="28"/>
                <w:lang w:bidi="en-US"/>
              </w:rPr>
            </w:pPr>
            <w:r>
              <w:rPr>
                <w:rFonts w:eastAsia="Cambria"/>
                <w:szCs w:val="28"/>
                <w:lang w:bidi="en-US"/>
              </w:rPr>
              <w:t>Ответственный</w:t>
            </w:r>
          </w:p>
          <w:p w:rsidR="00CF1306" w:rsidRDefault="00CF1306">
            <w:pPr>
              <w:suppressAutoHyphens/>
              <w:spacing w:line="276" w:lineRule="auto"/>
              <w:jc w:val="center"/>
              <w:rPr>
                <w:rFonts w:eastAsia="Cambria"/>
                <w:szCs w:val="28"/>
                <w:lang w:bidi="en-US"/>
              </w:rPr>
            </w:pPr>
            <w:r>
              <w:rPr>
                <w:rFonts w:eastAsia="Cambria"/>
                <w:szCs w:val="28"/>
                <w:lang w:bidi="en-US"/>
              </w:rPr>
              <w:t xml:space="preserve"> исполнитель </w:t>
            </w:r>
          </w:p>
          <w:p w:rsidR="00CF1306" w:rsidRDefault="00CF1306">
            <w:pPr>
              <w:suppressAutoHyphens/>
              <w:spacing w:line="276" w:lineRule="auto"/>
              <w:jc w:val="center"/>
              <w:rPr>
                <w:rFonts w:eastAsia="Cambria"/>
                <w:szCs w:val="28"/>
                <w:lang w:bidi="en-US"/>
              </w:rPr>
            </w:pPr>
            <w:r>
              <w:rPr>
                <w:rFonts w:eastAsia="Cambria"/>
                <w:szCs w:val="28"/>
                <w:lang w:bidi="en-US"/>
              </w:rPr>
              <w:t>Программы,</w:t>
            </w:r>
          </w:p>
          <w:p w:rsidR="00CF1306" w:rsidRDefault="00CF1306">
            <w:pPr>
              <w:suppressAutoHyphens/>
              <w:spacing w:line="276" w:lineRule="auto"/>
              <w:jc w:val="center"/>
              <w:rPr>
                <w:rFonts w:eastAsia="Cambria"/>
                <w:szCs w:val="28"/>
                <w:lang w:bidi="en-US"/>
              </w:rPr>
            </w:pPr>
            <w:r>
              <w:rPr>
                <w:rFonts w:eastAsia="Cambria"/>
                <w:szCs w:val="28"/>
                <w:lang w:bidi="en-US"/>
              </w:rPr>
              <w:t xml:space="preserve">  основного  </w:t>
            </w:r>
          </w:p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Cambria"/>
                <w:szCs w:val="28"/>
                <w:lang w:bidi="en-US"/>
              </w:rPr>
              <w:t xml:space="preserve">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szCs w:val="28"/>
                <w:lang w:eastAsia="ru-RU"/>
              </w:rPr>
            </w:pPr>
          </w:p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Период реализации мероприятий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Ожидаемый    непосредственный</w:t>
            </w:r>
          </w:p>
          <w:p w:rsidR="00CF1306" w:rsidRDefault="00CF1306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результат </w:t>
            </w:r>
          </w:p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szCs w:val="28"/>
                <w:lang w:bidi="en-US"/>
              </w:rPr>
              <w:t>(краткое описание)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Связь с индикаторами достижения цели Программы</w:t>
            </w:r>
          </w:p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ind w:right="363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(указывается наименование индикатора)</w:t>
            </w:r>
          </w:p>
        </w:tc>
      </w:tr>
      <w:tr w:rsidR="00CF1306" w:rsidTr="00CF1306">
        <w:trPr>
          <w:trHeight w:val="373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306" w:rsidRDefault="00CF1306">
            <w:pPr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13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306" w:rsidRDefault="00CF1306">
            <w:pPr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306" w:rsidRDefault="00CF1306">
            <w:pPr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306" w:rsidRDefault="00CF1306">
            <w:pPr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Cambria"/>
                <w:szCs w:val="28"/>
                <w:lang w:eastAsia="ru-RU"/>
              </w:rPr>
              <w:t>начала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Cambria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306" w:rsidRDefault="00CF1306">
            <w:pPr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306" w:rsidRDefault="00CF1306">
            <w:pPr>
              <w:rPr>
                <w:rFonts w:eastAsia="Times New Roman"/>
                <w:szCs w:val="28"/>
                <w:lang w:eastAsia="ru-RU"/>
              </w:rPr>
            </w:pPr>
          </w:p>
        </w:tc>
      </w:tr>
      <w:tr w:rsidR="00CF1306" w:rsidTr="00CF130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ind w:right="363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</w:tr>
      <w:tr w:rsidR="00CF1306" w:rsidTr="00CF1306">
        <w:trPr>
          <w:trHeight w:val="453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1.</w:t>
            </w:r>
          </w:p>
        </w:tc>
        <w:tc>
          <w:tcPr>
            <w:tcW w:w="138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ind w:right="363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Цель Программы:</w:t>
            </w:r>
            <w:r>
              <w:rPr>
                <w:szCs w:val="28"/>
              </w:rPr>
              <w:t xml:space="preserve"> </w:t>
            </w:r>
            <w:r>
              <w:rPr>
                <w:rFonts w:eastAsia="Times New Roman"/>
                <w:szCs w:val="28"/>
                <w:lang w:eastAsia="ru-RU"/>
              </w:rPr>
              <w:t>поддержка развития сельскохозяйственных производителей в области растениеводства и животноводства, увеличение объема производства продукции растениеводства и животноводства в хозяйствах всех категорий на территории Шпаковского муниципального округа</w:t>
            </w:r>
          </w:p>
        </w:tc>
      </w:tr>
      <w:tr w:rsidR="00CF1306" w:rsidTr="00CF1306"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306" w:rsidRDefault="00CF1306">
            <w:pPr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138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ind w:right="363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Задача 1 Программы: стимулирование роста производства продукции растениеводства в хозяйствах всех категорий на территории Шпаковского муниципального округа</w:t>
            </w:r>
          </w:p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ind w:right="363"/>
              <w:rPr>
                <w:rFonts w:eastAsia="Times New Roman"/>
                <w:szCs w:val="28"/>
                <w:lang w:eastAsia="ru-RU"/>
              </w:rPr>
            </w:pPr>
          </w:p>
        </w:tc>
      </w:tr>
      <w:tr w:rsidR="00CF1306" w:rsidTr="00CF1306">
        <w:trPr>
          <w:trHeight w:val="278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1.1.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Основное мероприятие:</w:t>
            </w:r>
          </w:p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Поддержка развития сельскохозяйственного производства в области растениеводства и </w:t>
            </w:r>
            <w:r>
              <w:rPr>
                <w:rFonts w:eastAsia="Times New Roman"/>
                <w:szCs w:val="28"/>
                <w:lang w:eastAsia="ru-RU"/>
              </w:rPr>
              <w:lastRenderedPageBreak/>
              <w:t>проведение мероприятий в области сельскохозяйственного производства – растениеводства</w:t>
            </w:r>
          </w:p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spacing w:after="200" w:line="240" w:lineRule="exac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lastRenderedPageBreak/>
              <w:t>осуществление мероприятий участникам</w:t>
            </w:r>
            <w:r>
              <w:rPr>
                <w:szCs w:val="28"/>
                <w:lang w:eastAsia="ru-RU"/>
              </w:rPr>
              <w:lastRenderedPageBreak/>
              <w:t>и реализации Программы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06" w:rsidRDefault="00CF1306">
            <w:pPr>
              <w:spacing w:after="200" w:line="240" w:lineRule="exac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lastRenderedPageBreak/>
              <w:t xml:space="preserve">управление сельского хозяйства администрации Шпаковского </w:t>
            </w:r>
            <w:r>
              <w:rPr>
                <w:szCs w:val="28"/>
                <w:lang w:eastAsia="ru-RU"/>
              </w:rPr>
              <w:lastRenderedPageBreak/>
              <w:t>муниципального округа  (далее – управление сельского хозяйства)</w:t>
            </w:r>
          </w:p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увеличение объемов производства продукции растениеводства </w:t>
            </w:r>
            <w:r>
              <w:rPr>
                <w:rFonts w:eastAsia="Times New Roman"/>
                <w:szCs w:val="28"/>
                <w:lang w:eastAsia="ru-RU"/>
              </w:rPr>
              <w:lastRenderedPageBreak/>
              <w:t>в хозяйствах всех категорий на территории Шпаковского муниципального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ind w:right="363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szCs w:val="28"/>
              </w:rPr>
              <w:lastRenderedPageBreak/>
              <w:t xml:space="preserve">индекс производства продукции растениеводства в хозяйствах </w:t>
            </w:r>
            <w:r>
              <w:rPr>
                <w:szCs w:val="28"/>
              </w:rPr>
              <w:lastRenderedPageBreak/>
              <w:t xml:space="preserve">всех категорий Шпаковского </w:t>
            </w:r>
            <w:proofErr w:type="spellStart"/>
            <w:proofErr w:type="gramStart"/>
            <w:r>
              <w:rPr>
                <w:szCs w:val="28"/>
                <w:lang w:eastAsia="ru-RU"/>
              </w:rPr>
              <w:t>муници-пального</w:t>
            </w:r>
            <w:proofErr w:type="spellEnd"/>
            <w:proofErr w:type="gramEnd"/>
            <w:r>
              <w:rPr>
                <w:szCs w:val="28"/>
              </w:rPr>
              <w:t xml:space="preserve"> округа (в сопоставимых ценах)</w:t>
            </w:r>
          </w:p>
        </w:tc>
      </w:tr>
      <w:tr w:rsidR="00CF1306" w:rsidTr="00CF1306">
        <w:trPr>
          <w:trHeight w:val="278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138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ind w:right="363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Задача 2 Программы: увеличение объемов производства продукции животноводства на основе стабилизации поголовья сельскохозяйственных животных и повышения их конкурентоспособности</w:t>
            </w:r>
          </w:p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ind w:right="363"/>
              <w:rPr>
                <w:rFonts w:eastAsia="Times New Roman"/>
                <w:szCs w:val="28"/>
                <w:lang w:eastAsia="ru-RU"/>
              </w:rPr>
            </w:pPr>
          </w:p>
        </w:tc>
      </w:tr>
      <w:tr w:rsidR="00CF1306" w:rsidTr="00CF1306">
        <w:trPr>
          <w:trHeight w:val="278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06" w:rsidRDefault="00CF1306">
            <w:pPr>
              <w:spacing w:line="240" w:lineRule="exac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Основное мероприятие</w:t>
            </w:r>
          </w:p>
          <w:p w:rsidR="00CF1306" w:rsidRDefault="00CF1306">
            <w:pPr>
              <w:spacing w:line="240" w:lineRule="exact"/>
              <w:rPr>
                <w:rFonts w:eastAsia="Times New Roman"/>
                <w:szCs w:val="28"/>
              </w:rPr>
            </w:pPr>
          </w:p>
          <w:p w:rsidR="00CF1306" w:rsidRDefault="00CF1306">
            <w:pPr>
              <w:spacing w:line="240" w:lineRule="exac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Поддержка развития сельскохозяйственного производства в области животноводства и</w:t>
            </w:r>
          </w:p>
          <w:p w:rsidR="00CF1306" w:rsidRDefault="00CF1306">
            <w:pPr>
              <w:spacing w:line="240" w:lineRule="exac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 xml:space="preserve">проведение мероприятий в области сельскохозяйственного производства </w:t>
            </w:r>
            <w:proofErr w:type="gramStart"/>
            <w:r>
              <w:rPr>
                <w:rFonts w:eastAsia="Times New Roman"/>
                <w:szCs w:val="28"/>
              </w:rPr>
              <w:t>–ж</w:t>
            </w:r>
            <w:proofErr w:type="gramEnd"/>
            <w:r>
              <w:rPr>
                <w:rFonts w:eastAsia="Times New Roman"/>
                <w:szCs w:val="28"/>
              </w:rPr>
              <w:t>ивотноводства</w:t>
            </w:r>
          </w:p>
          <w:p w:rsidR="00CF1306" w:rsidRDefault="00CF1306">
            <w:pPr>
              <w:spacing w:line="240" w:lineRule="exact"/>
              <w:rPr>
                <w:rFonts w:eastAsia="Times New Roman"/>
                <w:szCs w:val="28"/>
              </w:rPr>
            </w:pPr>
          </w:p>
          <w:p w:rsidR="00CF1306" w:rsidRDefault="00CF1306">
            <w:pPr>
              <w:spacing w:line="240" w:lineRule="exact"/>
              <w:rPr>
                <w:rFonts w:eastAsia="Times New Roman"/>
                <w:szCs w:val="28"/>
              </w:rPr>
            </w:pPr>
          </w:p>
          <w:p w:rsidR="00CF1306" w:rsidRDefault="00CF1306">
            <w:pPr>
              <w:spacing w:line="240" w:lineRule="exact"/>
              <w:rPr>
                <w:rFonts w:eastAsia="Times New Roman"/>
                <w:i/>
                <w:szCs w:val="28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06" w:rsidRDefault="00CF1306">
            <w:pPr>
              <w:spacing w:line="240" w:lineRule="exact"/>
              <w:rPr>
                <w:szCs w:val="28"/>
                <w:lang w:eastAsia="ru-RU"/>
              </w:rPr>
            </w:pPr>
          </w:p>
          <w:p w:rsidR="00CF1306" w:rsidRDefault="00CF1306">
            <w:pPr>
              <w:spacing w:line="240" w:lineRule="exac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осуществление мероприятий участниками реализации Программы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06" w:rsidRDefault="00CF1306">
            <w:pPr>
              <w:spacing w:line="240" w:lineRule="exact"/>
              <w:jc w:val="center"/>
              <w:rPr>
                <w:szCs w:val="28"/>
                <w:lang w:eastAsia="ru-RU"/>
              </w:rPr>
            </w:pPr>
          </w:p>
          <w:p w:rsidR="00CF1306" w:rsidRDefault="00CF1306">
            <w:pPr>
              <w:spacing w:line="240" w:lineRule="exac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управление сельского хозяйства </w:t>
            </w:r>
          </w:p>
          <w:p w:rsidR="00CF1306" w:rsidRDefault="00CF1306">
            <w:pPr>
              <w:spacing w:line="240" w:lineRule="exact"/>
              <w:rPr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увеличение объемов производства продукции животноводства в хозяйствах всех категорий на территории Шпаковского муниципального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ind w:right="363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индекс производства продукции животноводства в хозяйствах всех категорий Шпаковского </w:t>
            </w:r>
            <w:proofErr w:type="spellStart"/>
            <w:proofErr w:type="gramStart"/>
            <w:r>
              <w:rPr>
                <w:szCs w:val="28"/>
                <w:lang w:eastAsia="ru-RU"/>
              </w:rPr>
              <w:t>муници-пального</w:t>
            </w:r>
            <w:proofErr w:type="spellEnd"/>
            <w:proofErr w:type="gramEnd"/>
            <w:r>
              <w:rPr>
                <w:szCs w:val="28"/>
                <w:lang w:eastAsia="ru-RU"/>
              </w:rPr>
              <w:t xml:space="preserve"> округа (в сопоставимых ценах)</w:t>
            </w:r>
          </w:p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ind w:right="363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</w:tr>
      <w:tr w:rsidR="00CF1306" w:rsidTr="00CF1306">
        <w:trPr>
          <w:trHeight w:val="278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138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ind w:right="363"/>
              <w:rPr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Задача 3 Программы:</w:t>
            </w:r>
            <w:r>
              <w:rPr>
                <w:szCs w:val="28"/>
              </w:rPr>
              <w:t xml:space="preserve"> </w:t>
            </w:r>
            <w:r>
              <w:rPr>
                <w:rFonts w:eastAsia="Times New Roman"/>
                <w:szCs w:val="28"/>
                <w:lang w:eastAsia="ru-RU"/>
              </w:rPr>
              <w:t>освоение бюджетных средств переданных на проведение мероприятий по борьбе с иксодовыми клещами на территории Шпаковского муниципального округа</w:t>
            </w:r>
          </w:p>
        </w:tc>
      </w:tr>
      <w:tr w:rsidR="00CF1306" w:rsidTr="00CF1306">
        <w:trPr>
          <w:trHeight w:val="278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06" w:rsidRDefault="00CF1306">
            <w:pPr>
              <w:spacing w:line="240" w:lineRule="exac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Основное мероприятие</w:t>
            </w:r>
          </w:p>
          <w:p w:rsidR="00CF1306" w:rsidRDefault="00CF1306">
            <w:pPr>
              <w:spacing w:line="240" w:lineRule="exact"/>
              <w:rPr>
                <w:rFonts w:eastAsia="Times New Roman"/>
                <w:szCs w:val="28"/>
              </w:rPr>
            </w:pPr>
          </w:p>
          <w:p w:rsidR="00CF1306" w:rsidRDefault="00CF1306">
            <w:pPr>
              <w:spacing w:line="240" w:lineRule="exact"/>
              <w:rPr>
                <w:szCs w:val="28"/>
                <w:lang w:eastAsia="ru-RU"/>
              </w:rPr>
            </w:pPr>
            <w:r>
              <w:rPr>
                <w:rFonts w:eastAsia="Times New Roman"/>
                <w:szCs w:val="28"/>
              </w:rPr>
              <w:t>Проведение мероприятий по борьбе с иксодовыми клещами на территории Шпаковского округа</w:t>
            </w:r>
          </w:p>
          <w:p w:rsidR="00CF1306" w:rsidRDefault="00CF1306">
            <w:pPr>
              <w:spacing w:line="240" w:lineRule="exact"/>
              <w:rPr>
                <w:szCs w:val="28"/>
                <w:lang w:eastAsia="ru-RU"/>
              </w:rPr>
            </w:pPr>
          </w:p>
          <w:p w:rsidR="00CF1306" w:rsidRDefault="00CF1306">
            <w:pPr>
              <w:spacing w:line="240" w:lineRule="exact"/>
              <w:rPr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spacing w:line="240" w:lineRule="exact"/>
              <w:rPr>
                <w:szCs w:val="28"/>
                <w:lang w:eastAsia="ru-RU"/>
              </w:rPr>
            </w:pPr>
            <w:proofErr w:type="spellStart"/>
            <w:proofErr w:type="gramStart"/>
            <w:r>
              <w:rPr>
                <w:szCs w:val="28"/>
                <w:lang w:eastAsia="ru-RU"/>
              </w:rPr>
              <w:t>осуществ-ление</w:t>
            </w:r>
            <w:proofErr w:type="spellEnd"/>
            <w:proofErr w:type="gramEnd"/>
            <w:r>
              <w:rPr>
                <w:szCs w:val="28"/>
                <w:lang w:eastAsia="ru-RU"/>
              </w:rPr>
              <w:t xml:space="preserve"> мероприятий участниками реализации Программы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06" w:rsidRDefault="00CF1306">
            <w:pPr>
              <w:spacing w:line="240" w:lineRule="exac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управление сельского хозяйства </w:t>
            </w:r>
          </w:p>
          <w:p w:rsidR="00CF1306" w:rsidRDefault="00CF1306">
            <w:pPr>
              <w:spacing w:line="240" w:lineRule="exact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ежегодное увеличение 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>индекса объема производства продукции сельского хозяйства</w:t>
            </w:r>
            <w:proofErr w:type="gramEnd"/>
            <w:r>
              <w:rPr>
                <w:rFonts w:eastAsia="Times New Roman"/>
                <w:szCs w:val="28"/>
                <w:lang w:eastAsia="ru-RU"/>
              </w:rPr>
              <w:t xml:space="preserve"> в хозяйствах всех </w:t>
            </w:r>
            <w:r>
              <w:rPr>
                <w:rFonts w:eastAsia="Times New Roman"/>
                <w:szCs w:val="28"/>
                <w:lang w:eastAsia="ru-RU"/>
              </w:rPr>
              <w:lastRenderedPageBreak/>
              <w:t>категорий Шпаковского муниципального округа на      3 процента;</w:t>
            </w:r>
          </w:p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eastAsia="Times New Roman"/>
                <w:szCs w:val="28"/>
                <w:lang w:eastAsia="ru-RU"/>
              </w:rPr>
              <w:t xml:space="preserve">повышение уровня рентабельности 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>сельско-хозяйственных</w:t>
            </w:r>
            <w:proofErr w:type="gramEnd"/>
            <w:r>
              <w:rPr>
                <w:rFonts w:eastAsia="Times New Roman"/>
                <w:szCs w:val="28"/>
                <w:lang w:eastAsia="ru-RU"/>
              </w:rPr>
              <w:t xml:space="preserve"> организаций Шпаковского муниципального округа до 5,0%.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ind w:right="363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lastRenderedPageBreak/>
              <w:t xml:space="preserve">индекс производства продукции сельского хозяйства в хозяйствах всех категорий (в сопоставимых </w:t>
            </w:r>
            <w:r>
              <w:rPr>
                <w:szCs w:val="28"/>
                <w:lang w:eastAsia="ru-RU"/>
              </w:rPr>
              <w:lastRenderedPageBreak/>
              <w:t>ценах);</w:t>
            </w:r>
          </w:p>
          <w:p w:rsidR="00CF1306" w:rsidRDefault="00CF1306">
            <w:pPr>
              <w:widowControl w:val="0"/>
              <w:autoSpaceDE w:val="0"/>
              <w:autoSpaceDN w:val="0"/>
              <w:spacing w:line="240" w:lineRule="exact"/>
              <w:ind w:right="363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рентабельность сельскохозяйственных организаций Шпаковского муниципального округа</w:t>
            </w:r>
          </w:p>
        </w:tc>
      </w:tr>
    </w:tbl>
    <w:p w:rsidR="00CF1306" w:rsidRDefault="00CF1306" w:rsidP="00CF1306">
      <w:pPr>
        <w:spacing w:after="200"/>
        <w:ind w:left="708"/>
        <w:jc w:val="center"/>
        <w:rPr>
          <w:rFonts w:ascii="Calibri" w:hAnsi="Calibri"/>
          <w:sz w:val="22"/>
          <w:lang w:eastAsia="ru-RU"/>
        </w:rPr>
      </w:pPr>
    </w:p>
    <w:p w:rsidR="00CF1306" w:rsidRDefault="00CF1306" w:rsidP="00CF1306">
      <w:pPr>
        <w:spacing w:after="200"/>
        <w:ind w:left="708"/>
        <w:jc w:val="center"/>
        <w:rPr>
          <w:rFonts w:ascii="Calibri" w:hAnsi="Calibri"/>
          <w:sz w:val="22"/>
          <w:lang w:eastAsia="ru-RU"/>
        </w:rPr>
      </w:pPr>
    </w:p>
    <w:p w:rsidR="00CF1306" w:rsidRDefault="00CF1306" w:rsidP="00CF1306">
      <w:pPr>
        <w:spacing w:after="200"/>
        <w:ind w:left="708"/>
        <w:jc w:val="center"/>
        <w:rPr>
          <w:rFonts w:ascii="Calibri" w:hAnsi="Calibri"/>
          <w:sz w:val="22"/>
          <w:lang w:eastAsia="ru-RU"/>
        </w:rPr>
      </w:pPr>
    </w:p>
    <w:p w:rsidR="00CF1306" w:rsidRDefault="00CF1306" w:rsidP="00CF1306">
      <w:pPr>
        <w:spacing w:after="200"/>
        <w:ind w:left="708"/>
        <w:jc w:val="center"/>
        <w:rPr>
          <w:rFonts w:ascii="Calibri" w:hAnsi="Calibri"/>
          <w:sz w:val="22"/>
          <w:lang w:eastAsia="ru-RU"/>
        </w:rPr>
      </w:pPr>
      <w:r>
        <w:rPr>
          <w:rFonts w:ascii="Calibri" w:hAnsi="Calibri"/>
          <w:sz w:val="22"/>
          <w:lang w:eastAsia="ru-RU"/>
        </w:rPr>
        <w:t>_____________________________</w:t>
      </w:r>
    </w:p>
    <w:p w:rsidR="00CF1306" w:rsidRDefault="00CF1306" w:rsidP="00CF1306"/>
    <w:p w:rsidR="009A27C8" w:rsidRDefault="009A27C8"/>
    <w:sectPr w:rsidR="009A27C8" w:rsidSect="00CF130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306"/>
    <w:rsid w:val="00675A9D"/>
    <w:rsid w:val="00887CEC"/>
    <w:rsid w:val="009A27C8"/>
    <w:rsid w:val="00CF1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306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13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306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13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7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\\192.168.3.170\&#1086;&#1073;&#1097;&#1072;&#1103;\&#1040;&#1076;&#1084;&#1080;&#1085;&#1080;&#1089;&#1090;&#1088;&#1072;&#1094;&#1080;&#1103;%20&#1064;&#1052;&#1056;\02.%20&#1054;&#1090;&#1076;&#1077;&#1083;%20&#1087;&#1086;%20&#1086;&#1073;&#1097;&#1080;&#1084;%20&#1074;&#1086;&#1087;&#1088;&#1086;&#1089;&#1072;&#1084;\&#1056;&#1072;&#1089;&#1087;&#1086;&#1088;&#1103;&#1078;&#1077;&#1085;&#1080;&#1103;,%20&#1087;&#1086;&#1089;&#1090;&#1072;&#1085;&#1086;&#1074;&#1083;&#1077;&#1085;&#1080;&#1103;%20&#1076;&#1083;&#1103;%20&#1052;&#1040;&#1064;&#1041;&#1070;&#1056;&#1054;\&#1059;&#1057;&#1061;\&#1080;&#1079;&#1084;%20&#1074;%20&#1087;&#1088;&#1086;&#1075;&#1088;&#1072;&#1084;&#1084;&#1091;\&#1055;&#1088;&#1080;&#1083;&#1086;&#1078;&#1077;&#1085;&#1080;&#1077;%204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533</Words>
  <Characters>3039</Characters>
  <Application>Microsoft Office Word</Application>
  <DocSecurity>0</DocSecurity>
  <Lines>25</Lines>
  <Paragraphs>7</Paragraphs>
  <ScaleCrop>false</ScaleCrop>
  <Company>Администрация Шпаковского муниципального района СК</Company>
  <LinksUpToDate>false</LinksUpToDate>
  <CharactersWithSpaces>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Пьянова Ирина Ивановна</cp:lastModifiedBy>
  <cp:revision>1</cp:revision>
  <dcterms:created xsi:type="dcterms:W3CDTF">2025-04-22T09:31:00Z</dcterms:created>
  <dcterms:modified xsi:type="dcterms:W3CDTF">2025-04-22T09:32:00Z</dcterms:modified>
</cp:coreProperties>
</file>